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E0" w:rsidRDefault="00425EE0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57"/>
        <w:gridCol w:w="2410"/>
        <w:gridCol w:w="1965"/>
        <w:gridCol w:w="914"/>
        <w:gridCol w:w="914"/>
        <w:gridCol w:w="917"/>
        <w:gridCol w:w="1669"/>
        <w:gridCol w:w="2928"/>
        <w:gridCol w:w="2126"/>
      </w:tblGrid>
      <w:tr w:rsidR="00425EE0" w:rsidTr="008676A8">
        <w:tc>
          <w:tcPr>
            <w:tcW w:w="14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019" w:rsidRDefault="001F2019" w:rsidP="00D361B6">
            <w:pPr>
              <w:jc w:val="center"/>
              <w:rPr>
                <w:sz w:val="28"/>
                <w:szCs w:val="28"/>
              </w:rPr>
            </w:pPr>
          </w:p>
          <w:p w:rsidR="00425EE0" w:rsidRDefault="00425EE0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br/>
              <w:t xml:space="preserve">муниципальных гарантий муниципального образования </w:t>
            </w:r>
            <w:r>
              <w:rPr>
                <w:sz w:val="28"/>
                <w:szCs w:val="28"/>
              </w:rPr>
              <w:br/>
              <w:t>город-курорт Геленджик в валюте Российской Федерации на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A97F74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 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</w:p>
          <w:p w:rsidR="00756D67" w:rsidRDefault="00425EE0" w:rsidP="00756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1. Перечень подлежащих предоставлению </w:t>
            </w:r>
            <w:r w:rsidR="00756D67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гарантий муниципального образования  </w:t>
            </w:r>
          </w:p>
          <w:p w:rsidR="00425EE0" w:rsidRDefault="00425EE0" w:rsidP="00D361B6">
            <w:pPr>
              <w:ind w:left="1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 Геленджик в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году и в плановом периоде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Направление  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(цель)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гарантирования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принципала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гарантий, тыс. рублей</w:t>
            </w:r>
          </w:p>
        </w:tc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425EE0" w:rsidTr="008676A8"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4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5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6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права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регрессного требования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гаранта к принципалу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обязательств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принципала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удовлетворению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регрессного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гаранта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принципалу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8676A8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425EE0">
              <w:rPr>
                <w:sz w:val="28"/>
                <w:szCs w:val="28"/>
              </w:rPr>
              <w:t xml:space="preserve">ные условия </w:t>
            </w:r>
          </w:p>
        </w:tc>
      </w:tr>
      <w:tr w:rsidR="00756D67" w:rsidTr="008676A8"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shd w:val="clear" w:color="auto" w:fill="auto"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69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28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25EE0" w:rsidTr="008676A8"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019" w:rsidRDefault="001F2019" w:rsidP="00756D67">
            <w:pPr>
              <w:jc w:val="center"/>
              <w:rPr>
                <w:sz w:val="28"/>
                <w:szCs w:val="28"/>
              </w:rPr>
            </w:pPr>
          </w:p>
          <w:p w:rsidR="001F2019" w:rsidRDefault="001F2019" w:rsidP="00756D67">
            <w:pPr>
              <w:jc w:val="center"/>
              <w:rPr>
                <w:sz w:val="28"/>
                <w:szCs w:val="28"/>
              </w:rPr>
            </w:pPr>
          </w:p>
          <w:p w:rsidR="001F2019" w:rsidRDefault="001F2019" w:rsidP="00756D67">
            <w:pPr>
              <w:jc w:val="center"/>
              <w:rPr>
                <w:sz w:val="28"/>
                <w:szCs w:val="28"/>
              </w:rPr>
            </w:pPr>
          </w:p>
          <w:p w:rsidR="001F2019" w:rsidRDefault="001F2019" w:rsidP="00756D67">
            <w:pPr>
              <w:jc w:val="center"/>
              <w:rPr>
                <w:sz w:val="28"/>
                <w:szCs w:val="28"/>
              </w:rPr>
            </w:pPr>
          </w:p>
          <w:p w:rsidR="00756D67" w:rsidRDefault="00425EE0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Раздел 2.  Общий объем бюджетных ассигнований, предусмотренных на исполнение </w:t>
            </w:r>
            <w:r w:rsidR="00756D67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гарантий</w:t>
            </w:r>
          </w:p>
          <w:p w:rsidR="00756D67" w:rsidRDefault="00425EE0" w:rsidP="00756D67">
            <w:pPr>
              <w:ind w:firstLine="14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город-курорт Геленджик по возможным гарантийным случаям </w:t>
            </w:r>
          </w:p>
          <w:p w:rsidR="00756D67" w:rsidRDefault="00425EE0" w:rsidP="00D361B6">
            <w:pPr>
              <w:ind w:firstLine="14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году и в плановом периоде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</w:tbl>
    <w:p w:rsidR="00756D67" w:rsidRDefault="00756D67"/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7"/>
        <w:gridCol w:w="2410"/>
        <w:gridCol w:w="1965"/>
        <w:gridCol w:w="914"/>
        <w:gridCol w:w="914"/>
        <w:gridCol w:w="1687"/>
        <w:gridCol w:w="2046"/>
        <w:gridCol w:w="2065"/>
        <w:gridCol w:w="1843"/>
      </w:tblGrid>
      <w:tr w:rsidR="00756D67" w:rsidTr="008676A8">
        <w:trPr>
          <w:trHeight w:val="603"/>
        </w:trPr>
        <w:tc>
          <w:tcPr>
            <w:tcW w:w="86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муниципальных гарантий</w:t>
            </w:r>
          </w:p>
          <w:p w:rsidR="00756D67" w:rsidRDefault="00756D67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город-курорт Геленджик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ассигнований, тыс. рублей</w:t>
            </w:r>
          </w:p>
        </w:tc>
      </w:tr>
      <w:tr w:rsidR="00756D67" w:rsidTr="008676A8">
        <w:trPr>
          <w:trHeight w:val="398"/>
        </w:trPr>
        <w:tc>
          <w:tcPr>
            <w:tcW w:w="864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756D67" w:rsidTr="008676A8">
        <w:trPr>
          <w:trHeight w:val="408"/>
        </w:trPr>
        <w:tc>
          <w:tcPr>
            <w:tcW w:w="864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56D67" w:rsidRPr="00A471D7" w:rsidRDefault="00A471D7" w:rsidP="00A471D7">
            <w:pPr>
              <w:rPr>
                <w:sz w:val="28"/>
                <w:szCs w:val="28"/>
              </w:rPr>
            </w:pPr>
            <w:r w:rsidRPr="00A471D7">
              <w:rPr>
                <w:sz w:val="28"/>
                <w:szCs w:val="28"/>
              </w:rPr>
              <w:t>За счет источников финансирования дефицита местного бюджета</w:t>
            </w:r>
            <w:r w:rsidR="00756D67" w:rsidRPr="00A471D7">
              <w:rPr>
                <w:sz w:val="28"/>
                <w:szCs w:val="28"/>
              </w:rPr>
              <w:t>  </w:t>
            </w: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25EE0" w:rsidTr="008676A8"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1F2019">
        <w:tc>
          <w:tcPr>
            <w:tcW w:w="106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5EE0" w:rsidRDefault="00425EE0" w:rsidP="008676A8">
            <w:pPr>
              <w:jc w:val="right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</w:tbl>
    <w:p w:rsidR="009D1655" w:rsidRPr="00427AFB" w:rsidRDefault="009D1655" w:rsidP="009D1655"/>
    <w:p w:rsidR="002500BB" w:rsidRDefault="002500BB" w:rsidP="009D1655"/>
    <w:p w:rsidR="00587529" w:rsidRDefault="00587529" w:rsidP="009D1655"/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       </w:t>
      </w:r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город-курорт Геленджик                                                                                                                       </w:t>
      </w:r>
      <w:bookmarkStart w:id="0" w:name="_GoBack"/>
      <w:r>
        <w:rPr>
          <w:sz w:val="28"/>
          <w:szCs w:val="28"/>
        </w:rPr>
        <w:t>Е.К. Параскева</w:t>
      </w:r>
      <w:bookmarkEnd w:id="0"/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87529" w:rsidRPr="009D1655" w:rsidRDefault="00587529" w:rsidP="009D1655"/>
    <w:sectPr w:rsidR="00587529" w:rsidRPr="009D1655" w:rsidSect="008676A8">
      <w:headerReference w:type="default" r:id="rId7"/>
      <w:pgSz w:w="16838" w:h="11906" w:orient="landscape"/>
      <w:pgMar w:top="1560" w:right="1080" w:bottom="1440" w:left="108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55" w:rsidRDefault="009D1655" w:rsidP="00E12559">
      <w:r>
        <w:separator/>
      </w:r>
    </w:p>
  </w:endnote>
  <w:endnote w:type="continuationSeparator" w:id="0">
    <w:p w:rsidR="009D1655" w:rsidRDefault="009D1655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55" w:rsidRDefault="009D1655" w:rsidP="00E12559">
      <w:r>
        <w:separator/>
      </w:r>
    </w:p>
  </w:footnote>
  <w:footnote w:type="continuationSeparator" w:id="0">
    <w:p w:rsidR="009D1655" w:rsidRDefault="009D1655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0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55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2019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5EE0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87529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35FCA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56D67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6A8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01BF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1655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71D7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7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D79FE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1B6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2986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67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76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67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7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2023-11-30T12:49:00Z</cp:lastPrinted>
  <dcterms:created xsi:type="dcterms:W3CDTF">2023-11-23T13:52:00Z</dcterms:created>
  <dcterms:modified xsi:type="dcterms:W3CDTF">2023-11-30T12:49:00Z</dcterms:modified>
</cp:coreProperties>
</file>